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7454E" w:rsidRDefault="0092021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smallCaps/>
          <w:color w:val="000000"/>
        </w:rPr>
      </w:pPr>
      <w:bookmarkStart w:id="0" w:name="_GoBack"/>
      <w:bookmarkEnd w:id="0"/>
      <w:r>
        <w:rPr>
          <w:smallCaps/>
          <w:color w:val="000000"/>
        </w:rPr>
        <w:t>SZAKMAI ADATLAP</w:t>
      </w:r>
    </w:p>
    <w:p w14:paraId="00000002" w14:textId="77777777" w:rsidR="0037454E" w:rsidRDefault="0037454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smallCaps/>
        </w:rPr>
      </w:pPr>
    </w:p>
    <w:p w14:paraId="00000003" w14:textId="77777777" w:rsidR="0037454E" w:rsidRDefault="00920219">
      <w:pPr>
        <w:spacing w:after="240"/>
      </w:pPr>
      <w:r>
        <w:rPr>
          <w:b/>
        </w:rPr>
        <w:t>1. Személyes adatok</w:t>
      </w:r>
    </w:p>
    <w:p w14:paraId="00000004" w14:textId="77777777" w:rsidR="0037454E" w:rsidRDefault="00920219">
      <w:pPr>
        <w:tabs>
          <w:tab w:val="left" w:pos="2835"/>
        </w:tabs>
        <w:spacing w:before="0" w:after="0"/>
      </w:pPr>
      <w:r>
        <w:rPr>
          <w:b/>
        </w:rPr>
        <w:t>Név: Dr. Patyi Zsófia</w:t>
      </w:r>
    </w:p>
    <w:p w14:paraId="00000005" w14:textId="77777777" w:rsidR="0037454E" w:rsidRDefault="00920219">
      <w:pPr>
        <w:tabs>
          <w:tab w:val="left" w:pos="2835"/>
        </w:tabs>
        <w:spacing w:before="0" w:after="240"/>
        <w:rPr>
          <w:b/>
        </w:rPr>
      </w:pPr>
      <w:r>
        <w:rPr>
          <w:b/>
        </w:rPr>
        <w:t xml:space="preserve">E-mail cím: </w:t>
      </w:r>
      <w:hyperlink r:id="rId6">
        <w:r>
          <w:rPr>
            <w:b/>
            <w:color w:val="1155CC"/>
            <w:u w:val="single"/>
          </w:rPr>
          <w:t>drpatyizsofia@gmail.com</w:t>
        </w:r>
      </w:hyperlink>
    </w:p>
    <w:p w14:paraId="00000006" w14:textId="77777777" w:rsidR="0037454E" w:rsidRDefault="0037454E">
      <w:pPr>
        <w:tabs>
          <w:tab w:val="left" w:pos="2835"/>
        </w:tabs>
        <w:spacing w:before="0" w:after="240"/>
        <w:rPr>
          <w:b/>
        </w:rPr>
      </w:pPr>
    </w:p>
    <w:p w14:paraId="00000007" w14:textId="77777777" w:rsidR="0037454E" w:rsidRDefault="00920219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2. Végzettségek, tudományos fokozatok</w:t>
      </w:r>
    </w:p>
    <w:p w14:paraId="00000008" w14:textId="77777777" w:rsidR="0037454E" w:rsidRDefault="00920219">
      <w:pPr>
        <w:spacing w:after="0"/>
        <w:rPr>
          <w:i/>
        </w:rPr>
      </w:pPr>
      <w:r>
        <w:rPr>
          <w:b/>
        </w:rPr>
        <w:t xml:space="preserve">2015- jelenleg is: </w:t>
      </w:r>
      <w:r>
        <w:rPr>
          <w:i/>
        </w:rPr>
        <w:t>Doktori képzés, Szegedi Tudományegyetem Állam- és Jogtudományi Kar, Doktori Iskola, Összehasonlító Jogi és Jogelméleti Intézet. Téma: Jogászképzés</w:t>
      </w:r>
    </w:p>
    <w:p w14:paraId="00000009" w14:textId="77777777" w:rsidR="0037454E" w:rsidRDefault="00920219">
      <w:pPr>
        <w:spacing w:after="0"/>
        <w:rPr>
          <w:i/>
        </w:rPr>
      </w:pPr>
      <w:r>
        <w:rPr>
          <w:b/>
        </w:rPr>
        <w:t>2009-2015:</w:t>
      </w:r>
      <w:r>
        <w:t xml:space="preserve"> </w:t>
      </w:r>
      <w:r>
        <w:rPr>
          <w:i/>
        </w:rPr>
        <w:t xml:space="preserve">Jogász, Nemzetközi jog/idegen nyelv modul, Szegedi Tudományegyetem Állam- és Jogtudományi Kar, </w:t>
      </w:r>
    </w:p>
    <w:p w14:paraId="0000000A" w14:textId="77777777" w:rsidR="0037454E" w:rsidRDefault="00920219">
      <w:pPr>
        <w:spacing w:after="0"/>
        <w:rPr>
          <w:i/>
        </w:rPr>
      </w:pPr>
      <w:r>
        <w:rPr>
          <w:b/>
        </w:rPr>
        <w:t>20</w:t>
      </w:r>
      <w:r>
        <w:rPr>
          <w:b/>
        </w:rPr>
        <w:t>05-2009:</w:t>
      </w:r>
      <w:r>
        <w:t xml:space="preserve"> </w:t>
      </w:r>
      <w:r>
        <w:rPr>
          <w:i/>
        </w:rPr>
        <w:t>Humán tagozat, SZTE Ságvári Endre Gyakorló Gimnázium</w:t>
      </w:r>
    </w:p>
    <w:p w14:paraId="0000000B" w14:textId="77777777" w:rsidR="0037454E" w:rsidRDefault="0037454E">
      <w:pPr>
        <w:spacing w:after="0"/>
        <w:rPr>
          <w:i/>
        </w:rPr>
      </w:pPr>
    </w:p>
    <w:p w14:paraId="0000000C" w14:textId="77777777" w:rsidR="0037454E" w:rsidRDefault="00920219">
      <w:pPr>
        <w:tabs>
          <w:tab w:val="left" w:pos="2835"/>
        </w:tabs>
        <w:spacing w:before="240" w:after="240"/>
      </w:pPr>
      <w:r>
        <w:rPr>
          <w:b/>
        </w:rPr>
        <w:t>3. Munkahely</w:t>
      </w:r>
    </w:p>
    <w:p w14:paraId="0000000D" w14:textId="77777777" w:rsidR="0037454E" w:rsidRDefault="00920219">
      <w:pPr>
        <w:spacing w:after="0"/>
      </w:pPr>
      <w:r>
        <w:rPr>
          <w:b/>
        </w:rPr>
        <w:t xml:space="preserve">2019. május 1.- jelenleg is: </w:t>
      </w:r>
      <w:r>
        <w:t>Tanársegéd, Szegedi Tudományegyetem, Állam- és Jogtudományi Kar, Összehasonlító Jogi és Jogelméleti Intézet.</w:t>
      </w:r>
    </w:p>
    <w:p w14:paraId="0000000E" w14:textId="77777777" w:rsidR="0037454E" w:rsidRDefault="00920219">
      <w:pPr>
        <w:spacing w:after="0"/>
      </w:pPr>
      <w:r>
        <w:rPr>
          <w:b/>
        </w:rPr>
        <w:t>2018. február 1. – 2019. április 30</w:t>
      </w:r>
      <w:proofErr w:type="gramStart"/>
      <w:r>
        <w:rPr>
          <w:b/>
        </w:rPr>
        <w:t>.:</w:t>
      </w:r>
      <w:proofErr w:type="gramEnd"/>
      <w:r>
        <w:rPr>
          <w:b/>
        </w:rPr>
        <w:t xml:space="preserve"> </w:t>
      </w:r>
      <w:r>
        <w:t>Tudo</w:t>
      </w:r>
      <w:r>
        <w:t>mányos segédmunkatárs, Szegedi Tudományegyetem, Állam- és Jogtudományi Kar, Összehasonlító Jogi és Jogelméleti Intézet.</w:t>
      </w:r>
    </w:p>
    <w:p w14:paraId="0000000F" w14:textId="77777777" w:rsidR="0037454E" w:rsidRDefault="00920219">
      <w:pPr>
        <w:spacing w:before="240" w:after="240" w:line="256" w:lineRule="auto"/>
      </w:pPr>
      <w:r>
        <w:rPr>
          <w:b/>
        </w:rPr>
        <w:t>2017. augusztus- 2018. december</w:t>
      </w:r>
      <w:r>
        <w:t xml:space="preserve">: Projektfelelős és kutató, </w:t>
      </w:r>
      <w:proofErr w:type="gramStart"/>
      <w:r>
        <w:t>A</w:t>
      </w:r>
      <w:proofErr w:type="gramEnd"/>
      <w:r>
        <w:t xml:space="preserve"> magyar önkormányzatok döntéshozatali mechanizmusának jogtörténeti, jogszoci</w:t>
      </w:r>
      <w:r>
        <w:t>ológiai és összehasonlító jogi vizsgálata, Ludovika Kiemelt Kutatóműhely, Nemzeti Közszolgálati Egyetem, KÖFOP-2.1.2-VEKOP-15-2016-00001</w:t>
      </w:r>
    </w:p>
    <w:p w14:paraId="00000010" w14:textId="77777777" w:rsidR="0037454E" w:rsidRDefault="00920219">
      <w:pPr>
        <w:spacing w:before="240" w:after="240" w:line="256" w:lineRule="auto"/>
      </w:pPr>
      <w:r>
        <w:rPr>
          <w:b/>
        </w:rPr>
        <w:t>2017. szeptember - 2018. május</w:t>
      </w:r>
      <w:r>
        <w:t>: Projektfelelős és kutató, Vizsgálat a magyar joghallgatók attitűdjeinek megismerése cél</w:t>
      </w:r>
      <w:r>
        <w:t>jából országos mintán c. projekt, Igazságügyi Minisztériumi támogatás</w:t>
      </w:r>
    </w:p>
    <w:p w14:paraId="00000011" w14:textId="77777777" w:rsidR="0037454E" w:rsidRDefault="00920219">
      <w:pPr>
        <w:spacing w:before="240" w:after="240" w:line="256" w:lineRule="auto"/>
      </w:pPr>
      <w:r>
        <w:rPr>
          <w:b/>
        </w:rPr>
        <w:t>2016. szeptember -2017. június</w:t>
      </w:r>
      <w:r>
        <w:t xml:space="preserve">: Projektfelelős és kutató, </w:t>
      </w:r>
      <w:proofErr w:type="gramStart"/>
      <w:r>
        <w:t>A</w:t>
      </w:r>
      <w:proofErr w:type="gramEnd"/>
      <w:r>
        <w:t xml:space="preserve"> magyar joghallgatók motivációs, jogismereti és preferencia vizsgálata c. projekt az Igazságügyi Minisztérium jogászképzés szín</w:t>
      </w:r>
      <w:r>
        <w:t>vonalának emelését célzó programja keretében</w:t>
      </w:r>
    </w:p>
    <w:p w14:paraId="00000012" w14:textId="77777777" w:rsidR="0037454E" w:rsidRDefault="00920219">
      <w:pPr>
        <w:spacing w:before="240" w:after="240" w:line="256" w:lineRule="auto"/>
      </w:pPr>
      <w:r>
        <w:rPr>
          <w:b/>
        </w:rPr>
        <w:t>2014. december – 2015. március:</w:t>
      </w:r>
      <w:r>
        <w:t xml:space="preserve"> Jogász, Klebelsberg Intézményfenntartó Központ, Szegedi Tankerület</w:t>
      </w:r>
    </w:p>
    <w:p w14:paraId="00000013" w14:textId="77777777" w:rsidR="0037454E" w:rsidRDefault="00920219">
      <w:pPr>
        <w:spacing w:before="240" w:after="240" w:line="256" w:lineRule="auto"/>
      </w:pPr>
      <w:r>
        <w:rPr>
          <w:b/>
        </w:rPr>
        <w:t>2013. március - június:</w:t>
      </w:r>
      <w:r>
        <w:t xml:space="preserve"> Gyakornok, Dr. Németh &amp; Dr. Haraszti Ügyvédi Iroda, Budapest</w:t>
      </w:r>
    </w:p>
    <w:p w14:paraId="00000014" w14:textId="77777777" w:rsidR="0037454E" w:rsidRDefault="0037454E">
      <w:pPr>
        <w:spacing w:before="240" w:after="240" w:line="256" w:lineRule="auto"/>
      </w:pPr>
    </w:p>
    <w:p w14:paraId="00000015" w14:textId="77777777" w:rsidR="0037454E" w:rsidRDefault="00920219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4. Szakmai tapasztalatok és tagságok, egyetemi közélet</w:t>
      </w:r>
    </w:p>
    <w:p w14:paraId="00000016" w14:textId="77777777" w:rsidR="0037454E" w:rsidRDefault="00920219">
      <w:pPr>
        <w:spacing w:after="0"/>
      </w:pPr>
      <w:r>
        <w:rPr>
          <w:b/>
        </w:rPr>
        <w:lastRenderedPageBreak/>
        <w:t xml:space="preserve">2019. szeptember 1.- </w:t>
      </w:r>
      <w:r>
        <w:t>Képzés koordinátor, Szegedi Tudományegyetem, Állam- és Jogtudományi Kar, Összehasonlító Jogi Intézet, Nemzetközi/ Idegennyelvi modulképzés</w:t>
      </w:r>
    </w:p>
    <w:p w14:paraId="00000017" w14:textId="77777777" w:rsidR="0037454E" w:rsidRDefault="00920219">
      <w:pPr>
        <w:spacing w:after="0"/>
      </w:pPr>
      <w:r>
        <w:rPr>
          <w:b/>
        </w:rPr>
        <w:t>2019. április</w:t>
      </w:r>
      <w:r>
        <w:t>: Programkoordinátor és előa</w:t>
      </w:r>
      <w:r>
        <w:t xml:space="preserve">dó, </w:t>
      </w:r>
      <w:proofErr w:type="spellStart"/>
      <w:r>
        <w:t>Montpellier</w:t>
      </w:r>
      <w:proofErr w:type="spellEnd"/>
      <w:r>
        <w:t xml:space="preserve"> vonzásában - borkóstoló és </w:t>
      </w:r>
      <w:proofErr w:type="spellStart"/>
      <w:r>
        <w:t>kiállításmegnyitó</w:t>
      </w:r>
      <w:proofErr w:type="spellEnd"/>
      <w:r>
        <w:t xml:space="preserve"> az Egyetemi Tavasz programsorozat keretében, az </w:t>
      </w:r>
      <w:proofErr w:type="spellStart"/>
      <w:r>
        <w:t>Alliance</w:t>
      </w:r>
      <w:proofErr w:type="spellEnd"/>
      <w:r>
        <w:t xml:space="preserve"> de </w:t>
      </w:r>
      <w:proofErr w:type="spellStart"/>
      <w:r>
        <w:t>Francais</w:t>
      </w:r>
      <w:proofErr w:type="spellEnd"/>
      <w:r>
        <w:t xml:space="preserve"> de Szegeddel együttműködve </w:t>
      </w:r>
    </w:p>
    <w:p w14:paraId="00000018" w14:textId="77777777" w:rsidR="0037454E" w:rsidRDefault="00920219">
      <w:pPr>
        <w:spacing w:after="0"/>
      </w:pPr>
      <w:r>
        <w:rPr>
          <w:b/>
        </w:rPr>
        <w:t>2019. február:</w:t>
      </w:r>
      <w:r>
        <w:t xml:space="preserve"> </w:t>
      </w:r>
      <w:proofErr w:type="spellStart"/>
      <w:r>
        <w:t>Kiállításszervezés</w:t>
      </w:r>
      <w:proofErr w:type="spellEnd"/>
      <w:r>
        <w:t xml:space="preserve">, Az oktatás fellegvárai c. </w:t>
      </w:r>
      <w:proofErr w:type="spellStart"/>
      <w:r>
        <w:t>kiállítássorozat</w:t>
      </w:r>
      <w:proofErr w:type="spellEnd"/>
      <w:r>
        <w:t xml:space="preserve"> megálmodása és megal</w:t>
      </w:r>
      <w:r>
        <w:t>kotása saját fotográfiákból a Szegedi Tudományegyetem, Állam- és Jogtudományi Karán</w:t>
      </w:r>
    </w:p>
    <w:p w14:paraId="00000019" w14:textId="77777777" w:rsidR="0037454E" w:rsidRDefault="00920219">
      <w:pPr>
        <w:tabs>
          <w:tab w:val="left" w:pos="2835"/>
        </w:tabs>
        <w:spacing w:before="240" w:after="240" w:line="256" w:lineRule="auto"/>
        <w:rPr>
          <w:b/>
        </w:rPr>
      </w:pPr>
      <w:r>
        <w:rPr>
          <w:b/>
        </w:rPr>
        <w:t xml:space="preserve">2018. január: </w:t>
      </w:r>
      <w:r>
        <w:t xml:space="preserve">Doktoranduszi kutatóút, USA, Washington D.C., </w:t>
      </w:r>
      <w:proofErr w:type="spellStart"/>
      <w:r>
        <w:t>Library</w:t>
      </w:r>
      <w:proofErr w:type="spellEnd"/>
      <w:r>
        <w:t xml:space="preserve"> of </w:t>
      </w:r>
      <w:proofErr w:type="spellStart"/>
      <w:r>
        <w:t>Congress</w:t>
      </w:r>
      <w:proofErr w:type="spellEnd"/>
      <w:r>
        <w:t xml:space="preserve">, a megvalósítást segítő ösztöndíj az SZTE ÁJTK DI és az IM, </w:t>
      </w:r>
      <w:proofErr w:type="gramStart"/>
      <w:r>
        <w:t>A</w:t>
      </w:r>
      <w:proofErr w:type="gramEnd"/>
      <w:r>
        <w:t xml:space="preserve"> doktoranduszi kutatások előmen</w:t>
      </w:r>
      <w:r>
        <w:t>etelét biztosító támogatása</w:t>
      </w:r>
    </w:p>
    <w:p w14:paraId="0000001A" w14:textId="77777777" w:rsidR="0037454E" w:rsidRDefault="00920219">
      <w:pPr>
        <w:spacing w:before="240" w:after="240" w:line="256" w:lineRule="auto"/>
      </w:pPr>
      <w:r>
        <w:rPr>
          <w:b/>
        </w:rPr>
        <w:t xml:space="preserve">2015. szeptember - 2016. július: </w:t>
      </w:r>
      <w:proofErr w:type="spellStart"/>
      <w:r>
        <w:t>Tutor</w:t>
      </w:r>
      <w:proofErr w:type="spellEnd"/>
      <w:r>
        <w:t xml:space="preserve">, SZTE ÁJTK </w:t>
      </w:r>
      <w:proofErr w:type="spellStart"/>
      <w:r>
        <w:t>Tutori</w:t>
      </w:r>
      <w:proofErr w:type="spellEnd"/>
      <w:r>
        <w:t xml:space="preserve"> program</w:t>
      </w:r>
    </w:p>
    <w:p w14:paraId="0000001B" w14:textId="77777777" w:rsidR="0037454E" w:rsidRDefault="00920219">
      <w:pPr>
        <w:spacing w:before="240" w:after="240" w:line="256" w:lineRule="auto"/>
      </w:pPr>
      <w:r>
        <w:t>SZTE DÖK tisztségviselő, Állam- és Jogtudományi Doktori Iskola</w:t>
      </w:r>
    </w:p>
    <w:p w14:paraId="0000001C" w14:textId="77777777" w:rsidR="0037454E" w:rsidRDefault="00920219">
      <w:pPr>
        <w:spacing w:before="240" w:after="240" w:line="256" w:lineRule="auto"/>
      </w:pPr>
      <w:r>
        <w:t>Társadalomtudományi Doktori Iskola tisztségviselő, SZTE DHT</w:t>
      </w:r>
    </w:p>
    <w:p w14:paraId="0000001D" w14:textId="77777777" w:rsidR="0037454E" w:rsidRDefault="00920219">
      <w:pPr>
        <w:spacing w:before="240" w:after="240" w:line="256" w:lineRule="auto"/>
        <w:rPr>
          <w:b/>
        </w:rPr>
      </w:pPr>
      <w:r>
        <w:t xml:space="preserve">Lektor, </w:t>
      </w:r>
      <w:proofErr w:type="spellStart"/>
      <w:r>
        <w:t>Julien</w:t>
      </w:r>
      <w:proofErr w:type="spellEnd"/>
      <w:r>
        <w:t xml:space="preserve"> Rossi: Nemzeti konzultáció és Adatvédelem c. tanulmánya</w:t>
      </w:r>
    </w:p>
    <w:p w14:paraId="0000001E" w14:textId="77777777" w:rsidR="0037454E" w:rsidRDefault="00920219">
      <w:pPr>
        <w:pBdr>
          <w:top w:val="nil"/>
          <w:left w:val="nil"/>
          <w:bottom w:val="nil"/>
          <w:right w:val="nil"/>
          <w:between w:val="nil"/>
        </w:pBdr>
        <w:spacing w:before="240" w:after="240" w:line="256" w:lineRule="auto"/>
      </w:pPr>
      <w:r>
        <w:rPr>
          <w:b/>
        </w:rPr>
        <w:t xml:space="preserve">2015- jelenleg is: </w:t>
      </w:r>
      <w:r>
        <w:t xml:space="preserve">Koordinátor, szervező: Konferenciaszervezés, </w:t>
      </w:r>
      <w:proofErr w:type="gramStart"/>
      <w:r>
        <w:t>A</w:t>
      </w:r>
      <w:proofErr w:type="gramEnd"/>
      <w:r>
        <w:t xml:space="preserve"> magyar önkormányzatok döntéshozatali mechanizmusának jogtörténeti, jogszociológiai és összehasonlító jogi vizsgálata, 1</w:t>
      </w:r>
      <w:r>
        <w:t>00 fős hazai konferencia, SZTE ÁJTK; Helyi Önkormányzati Rendszerek Összehasonlító Vizsgálata, francia-magyar szinkrontolmácsos konferencia, MTA SZAB Székház, Ópusztaszeri Nemzeti Történeti Emlékpark</w:t>
      </w:r>
    </w:p>
    <w:p w14:paraId="0000001F" w14:textId="77777777" w:rsidR="0037454E" w:rsidRDefault="00920219">
      <w:pPr>
        <w:pBdr>
          <w:top w:val="nil"/>
          <w:left w:val="nil"/>
          <w:bottom w:val="nil"/>
          <w:right w:val="nil"/>
          <w:between w:val="nil"/>
        </w:pBdr>
        <w:spacing w:before="240" w:after="240" w:line="256" w:lineRule="auto"/>
      </w:pPr>
      <w:r>
        <w:t>TDK-szervezés, évente több alkalommal vetélkedőkkel és e</w:t>
      </w:r>
      <w:r>
        <w:t>lőadásokkal, Összehasonlító Jogi és Jogszociológiai Tudományos Diákkör</w:t>
      </w:r>
    </w:p>
    <w:p w14:paraId="00000020" w14:textId="77777777" w:rsidR="0037454E" w:rsidRDefault="00920219">
      <w:pPr>
        <w:spacing w:before="240" w:after="240" w:line="256" w:lineRule="auto"/>
      </w:pPr>
      <w:proofErr w:type="spellStart"/>
      <w:r>
        <w:t>Workshop-szervezés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magyar joghallgatók motivációs, jogismereti és preferencia vizsgálata projekt keretén belül, SZTE ÁJTK</w:t>
      </w:r>
    </w:p>
    <w:p w14:paraId="00000021" w14:textId="77777777" w:rsidR="0037454E" w:rsidRDefault="00920219">
      <w:pPr>
        <w:spacing w:before="240" w:after="240" w:line="256" w:lineRule="auto"/>
      </w:pPr>
      <w:r>
        <w:t xml:space="preserve">Vendégelőadás szervezés, Dr. H. G. </w:t>
      </w:r>
      <w:proofErr w:type="spellStart"/>
      <w:r>
        <w:t>Hoogers</w:t>
      </w:r>
      <w:proofErr w:type="spellEnd"/>
      <w:r>
        <w:t xml:space="preserve">: No </w:t>
      </w:r>
      <w:proofErr w:type="spellStart"/>
      <w:r>
        <w:t>Compass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</w:t>
      </w:r>
      <w:r>
        <w:t>lysium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of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Efficacy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Hungary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Kingdom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Netherlands</w:t>
      </w:r>
      <w:proofErr w:type="spellEnd"/>
      <w:r>
        <w:t xml:space="preserve"> c. előadása, SZTE ÁJTK</w:t>
      </w:r>
    </w:p>
    <w:p w14:paraId="00000022" w14:textId="77777777" w:rsidR="0037454E" w:rsidRDefault="00920219">
      <w:pPr>
        <w:tabs>
          <w:tab w:val="left" w:pos="2835"/>
        </w:tabs>
        <w:spacing w:before="240" w:after="240" w:line="256" w:lineRule="auto"/>
      </w:pPr>
      <w:r>
        <w:rPr>
          <w:b/>
        </w:rPr>
        <w:t xml:space="preserve">2015. június: </w:t>
      </w:r>
      <w:r>
        <w:t>PhD-hallgatói kutatóút, Hollandia, Groningen, University of Groningen, a megvalósítást segítő ösztöndíjat biztosította: SZTE Á</w:t>
      </w:r>
      <w:r>
        <w:t>JTK DI</w:t>
      </w:r>
    </w:p>
    <w:p w14:paraId="00000023" w14:textId="77777777" w:rsidR="0037454E" w:rsidRDefault="00920219">
      <w:pPr>
        <w:spacing w:after="0"/>
      </w:pPr>
      <w:r>
        <w:rPr>
          <w:b/>
        </w:rPr>
        <w:t xml:space="preserve">2012. január-május: </w:t>
      </w:r>
      <w:r>
        <w:t xml:space="preserve">Joghallgatói </w:t>
      </w:r>
      <w:proofErr w:type="spellStart"/>
      <w:r>
        <w:t>ERASMUS-ösztöndíj</w:t>
      </w:r>
      <w:proofErr w:type="spellEnd"/>
      <w:r>
        <w:t xml:space="preserve">, Finnország, Turku, </w:t>
      </w:r>
      <w:proofErr w:type="spellStart"/>
      <w:r>
        <w:t>Turun</w:t>
      </w:r>
      <w:proofErr w:type="spellEnd"/>
      <w:r>
        <w:t xml:space="preserve"> </w:t>
      </w:r>
      <w:proofErr w:type="spellStart"/>
      <w:r>
        <w:t>Yliopisto</w:t>
      </w:r>
      <w:proofErr w:type="spellEnd"/>
    </w:p>
    <w:p w14:paraId="00000024" w14:textId="77777777" w:rsidR="0037454E" w:rsidRDefault="0037454E">
      <w:pPr>
        <w:spacing w:after="0"/>
      </w:pPr>
    </w:p>
    <w:p w14:paraId="00000025" w14:textId="77777777" w:rsidR="0037454E" w:rsidRDefault="0037454E">
      <w:pPr>
        <w:spacing w:after="0"/>
      </w:pPr>
    </w:p>
    <w:p w14:paraId="00000026" w14:textId="77777777" w:rsidR="0037454E" w:rsidRDefault="00920219">
      <w:pPr>
        <w:spacing w:after="0"/>
        <w:rPr>
          <w:b/>
        </w:rPr>
      </w:pPr>
      <w:r>
        <w:rPr>
          <w:b/>
        </w:rPr>
        <w:t>Közéleti jellegű előadások:</w:t>
      </w:r>
    </w:p>
    <w:p w14:paraId="00000027" w14:textId="77777777" w:rsidR="0037454E" w:rsidRDefault="00920219">
      <w:pPr>
        <w:spacing w:after="0"/>
      </w:pPr>
      <w:r>
        <w:rPr>
          <w:b/>
        </w:rPr>
        <w:t xml:space="preserve">2019. július 16. </w:t>
      </w:r>
      <w:r>
        <w:t xml:space="preserve">Interaktív (angol nyelvű) foglalkozásvezető a </w:t>
      </w:r>
      <w:proofErr w:type="spellStart"/>
      <w:r>
        <w:t>Gateway</w:t>
      </w:r>
      <w:proofErr w:type="spellEnd"/>
      <w:r>
        <w:t xml:space="preserve">" </w:t>
      </w:r>
      <w:proofErr w:type="spellStart"/>
      <w:r>
        <w:t>Kínai-Magyar</w:t>
      </w:r>
      <w:proofErr w:type="spellEnd"/>
      <w:r>
        <w:t xml:space="preserve"> Cserediák Program keretében, Szeged </w:t>
      </w:r>
    </w:p>
    <w:p w14:paraId="00000028" w14:textId="77777777" w:rsidR="0037454E" w:rsidRDefault="00920219">
      <w:pPr>
        <w:spacing w:after="0"/>
      </w:pPr>
      <w:proofErr w:type="gramStart"/>
      <w:r>
        <w:rPr>
          <w:b/>
        </w:rPr>
        <w:lastRenderedPageBreak/>
        <w:t xml:space="preserve">2019. június 7.: </w:t>
      </w:r>
      <w:r>
        <w:t xml:space="preserve">Szakmabemutató előadás, </w:t>
      </w:r>
      <w:proofErr w:type="spellStart"/>
      <w:r>
        <w:t>MotivAction</w:t>
      </w:r>
      <w:proofErr w:type="spellEnd"/>
      <w:r>
        <w:t xml:space="preserve"> tréning-és mentorprogram,</w:t>
      </w:r>
      <w:proofErr w:type="gramEnd"/>
      <w:r>
        <w:t xml:space="preserve"> </w:t>
      </w:r>
      <w:hyperlink r:id="rId7">
        <w:proofErr w:type="spellStart"/>
        <w:r>
          <w:t>Katház</w:t>
        </w:r>
        <w:proofErr w:type="spellEnd"/>
        <w:r>
          <w:t xml:space="preserve"> - </w:t>
        </w:r>
        <w:r>
          <w:t>Kulturális és Képzési Központ</w:t>
        </w:r>
      </w:hyperlink>
      <w:r>
        <w:t>, Szeged</w:t>
      </w:r>
    </w:p>
    <w:p w14:paraId="00000029" w14:textId="77777777" w:rsidR="0037454E" w:rsidRDefault="00920219">
      <w:pPr>
        <w:spacing w:after="0"/>
      </w:pPr>
      <w:r>
        <w:rPr>
          <w:b/>
        </w:rPr>
        <w:t>2019. április 24</w:t>
      </w:r>
      <w:proofErr w:type="gramStart"/>
      <w:r>
        <w:rPr>
          <w:b/>
        </w:rPr>
        <w:t>.:</w:t>
      </w:r>
      <w:proofErr w:type="gramEnd"/>
      <w:r>
        <w:t xml:space="preserve"> </w:t>
      </w:r>
      <w:proofErr w:type="spellStart"/>
      <w:r>
        <w:t>Montpellier</w:t>
      </w:r>
      <w:proofErr w:type="spellEnd"/>
      <w:r>
        <w:t xml:space="preserve"> vonzásában - ismeretterjesztő előadás az egyetemi cserekapcsolatok lehetőségeiről, az Erasmus ösztöndíjról és </w:t>
      </w:r>
      <w:proofErr w:type="spellStart"/>
      <w:r>
        <w:t>Montpellier</w:t>
      </w:r>
      <w:proofErr w:type="spellEnd"/>
      <w:r>
        <w:t xml:space="preserve"> egyetemvárosról, SZTE ÁJTK</w:t>
      </w:r>
    </w:p>
    <w:p w14:paraId="0000002A" w14:textId="77777777" w:rsidR="0037454E" w:rsidRDefault="00920219">
      <w:pPr>
        <w:spacing w:after="0"/>
      </w:pPr>
      <w:r>
        <w:rPr>
          <w:b/>
        </w:rPr>
        <w:t>2018. június 20</w:t>
      </w:r>
      <w:proofErr w:type="gramStart"/>
      <w:r>
        <w:rPr>
          <w:b/>
        </w:rPr>
        <w:t>.:</w:t>
      </w:r>
      <w:proofErr w:type="gramEnd"/>
      <w:r>
        <w:t xml:space="preserve"> Meghívott előadó, Am</w:t>
      </w:r>
      <w:r>
        <w:t xml:space="preserve">erika - az Óceánparttól Washington D.C. </w:t>
      </w:r>
      <w:proofErr w:type="gramStart"/>
      <w:r>
        <w:t>szívéig</w:t>
      </w:r>
      <w:proofErr w:type="gramEnd"/>
      <w:r>
        <w:t>, a Szegedi Közéleti Kávéház programja</w:t>
      </w:r>
    </w:p>
    <w:p w14:paraId="0000002B" w14:textId="77777777" w:rsidR="0037454E" w:rsidRDefault="00920219">
      <w:pPr>
        <w:spacing w:after="0"/>
      </w:pPr>
      <w:r>
        <w:rPr>
          <w:b/>
        </w:rPr>
        <w:t>2017. november:</w:t>
      </w:r>
      <w:r>
        <w:t xml:space="preserve"> Meghívott előadó, Kelet felé egy rokon nép lakik</w:t>
      </w:r>
      <w:proofErr w:type="gramStart"/>
      <w:r>
        <w:t>…,</w:t>
      </w:r>
      <w:proofErr w:type="gramEnd"/>
      <w:r>
        <w:t xml:space="preserve"> a Szegedi Közéleti Kávéház programja</w:t>
      </w:r>
    </w:p>
    <w:p w14:paraId="0000002C" w14:textId="77777777" w:rsidR="0037454E" w:rsidRDefault="00920219">
      <w:pPr>
        <w:spacing w:after="0"/>
      </w:pPr>
      <w:r>
        <w:rPr>
          <w:b/>
        </w:rPr>
        <w:t>2017. április:</w:t>
      </w:r>
      <w:r>
        <w:t xml:space="preserve"> Kiállító és előadó, Kelet felé egy rokon nép lakik…</w:t>
      </w:r>
      <w:r>
        <w:t xml:space="preserve"> címmel, Petőfi Sándor Művelődési Ház</w:t>
      </w:r>
    </w:p>
    <w:p w14:paraId="0000002D" w14:textId="77777777" w:rsidR="0037454E" w:rsidRDefault="00920219">
      <w:pPr>
        <w:tabs>
          <w:tab w:val="left" w:pos="2835"/>
        </w:tabs>
        <w:spacing w:before="240" w:after="240"/>
      </w:pPr>
      <w:r>
        <w:rPr>
          <w:b/>
        </w:rPr>
        <w:t>2017. január 22</w:t>
      </w:r>
      <w:proofErr w:type="gramStart"/>
      <w:r>
        <w:rPr>
          <w:b/>
        </w:rPr>
        <w:t>.:</w:t>
      </w:r>
      <w:proofErr w:type="gramEnd"/>
      <w:r>
        <w:rPr>
          <w:b/>
        </w:rPr>
        <w:t xml:space="preserve"> </w:t>
      </w:r>
      <w:r>
        <w:t>Kiállító és előadó, Életképek Erdélyből címmel, Heller Ödön Művelődési Ház</w:t>
      </w:r>
    </w:p>
    <w:p w14:paraId="0000002E" w14:textId="77777777" w:rsidR="0037454E" w:rsidRDefault="0037454E">
      <w:pPr>
        <w:tabs>
          <w:tab w:val="left" w:pos="2835"/>
        </w:tabs>
        <w:spacing w:before="240" w:after="240"/>
      </w:pPr>
    </w:p>
    <w:p w14:paraId="0000002F" w14:textId="77777777" w:rsidR="0037454E" w:rsidRDefault="00920219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5. Oktatói tevékenység</w:t>
      </w:r>
    </w:p>
    <w:p w14:paraId="00000030" w14:textId="77777777" w:rsidR="0037454E" w:rsidRDefault="00920219">
      <w:pPr>
        <w:spacing w:after="0"/>
        <w:rPr>
          <w:b/>
        </w:rPr>
      </w:pPr>
      <w:r>
        <w:rPr>
          <w:b/>
        </w:rPr>
        <w:t>Oktatott tantárgyak, előadások:</w:t>
      </w:r>
    </w:p>
    <w:p w14:paraId="00000031" w14:textId="77777777" w:rsidR="0037454E" w:rsidRDefault="00920219">
      <w:pPr>
        <w:spacing w:after="0"/>
        <w:rPr>
          <w:b/>
        </w:rPr>
      </w:pPr>
      <w:r>
        <w:rPr>
          <w:b/>
        </w:rPr>
        <w:t xml:space="preserve">2019/2020/1.  </w:t>
      </w:r>
    </w:p>
    <w:p w14:paraId="00000032" w14:textId="77777777" w:rsidR="0037454E" w:rsidRDefault="00920219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A jogrendszerek világa</w:t>
      </w:r>
    </w:p>
    <w:p w14:paraId="00000033" w14:textId="77777777" w:rsidR="0037454E" w:rsidRDefault="00920219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A jogászképzés összehasonlító a</w:t>
      </w:r>
      <w:r>
        <w:t>spektusai</w:t>
      </w:r>
    </w:p>
    <w:p w14:paraId="00000034" w14:textId="77777777" w:rsidR="0037454E" w:rsidRDefault="00920219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Law, </w:t>
      </w:r>
      <w:proofErr w:type="spellStart"/>
      <w:r>
        <w:t>Lawyering</w:t>
      </w:r>
      <w:proofErr w:type="spellEnd"/>
      <w:r>
        <w:t xml:space="preserve"> and </w:t>
      </w:r>
      <w:proofErr w:type="spellStart"/>
      <w:r>
        <w:t>Legal</w:t>
      </w:r>
      <w:proofErr w:type="spellEnd"/>
      <w:r>
        <w:t xml:space="preserve"> Education - </w:t>
      </w:r>
      <w:proofErr w:type="spellStart"/>
      <w:r>
        <w:t>Challenges</w:t>
      </w:r>
      <w:proofErr w:type="spellEnd"/>
      <w:r>
        <w:t xml:space="preserve"> of an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 </w:t>
      </w:r>
    </w:p>
    <w:p w14:paraId="00000035" w14:textId="77777777" w:rsidR="0037454E" w:rsidRDefault="009202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2018/2019/2.</w:t>
      </w:r>
    </w:p>
    <w:p w14:paraId="00000036" w14:textId="77777777" w:rsidR="0037454E" w:rsidRDefault="00920219">
      <w:p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t>Transforming</w:t>
      </w:r>
      <w:proofErr w:type="spellEnd"/>
      <w:r>
        <w:t xml:space="preserve"> of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of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, University of Verona, </w:t>
      </w:r>
      <w:proofErr w:type="spellStart"/>
      <w:r>
        <w:t>Faculty</w:t>
      </w:r>
      <w:proofErr w:type="spellEnd"/>
      <w:r>
        <w:t xml:space="preserve"> of Law, Verona, </w:t>
      </w:r>
      <w:proofErr w:type="spellStart"/>
      <w:r>
        <w:t>Eramsus</w:t>
      </w:r>
      <w:proofErr w:type="spellEnd"/>
      <w:r>
        <w:t xml:space="preserve"> + oktatói ösztöndíj</w:t>
      </w:r>
    </w:p>
    <w:p w14:paraId="00000037" w14:textId="77777777" w:rsidR="0037454E" w:rsidRDefault="009202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 xml:space="preserve">2018/2019/1. </w:t>
      </w:r>
    </w:p>
    <w:p w14:paraId="00000038" w14:textId="77777777" w:rsidR="0037454E" w:rsidRDefault="00920219">
      <w:pPr>
        <w:spacing w:after="0"/>
      </w:pPr>
      <w:r>
        <w:t xml:space="preserve">A jogrendszerek világa </w:t>
      </w:r>
    </w:p>
    <w:p w14:paraId="00000039" w14:textId="77777777" w:rsidR="0037454E" w:rsidRDefault="00920219">
      <w:pPr>
        <w:tabs>
          <w:tab w:val="left" w:pos="2835"/>
        </w:tabs>
        <w:spacing w:before="240" w:after="240" w:line="256" w:lineRule="auto"/>
      </w:pPr>
      <w:r>
        <w:t xml:space="preserve">Law, </w:t>
      </w:r>
      <w:proofErr w:type="spellStart"/>
      <w:r>
        <w:t>lawyering</w:t>
      </w:r>
      <w:proofErr w:type="spellEnd"/>
      <w:r>
        <w:t xml:space="preserve"> and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– </w:t>
      </w:r>
      <w:proofErr w:type="spellStart"/>
      <w:r>
        <w:t>challenges</w:t>
      </w:r>
      <w:proofErr w:type="spellEnd"/>
      <w:r>
        <w:t xml:space="preserve"> of an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, University of </w:t>
      </w:r>
      <w:proofErr w:type="spellStart"/>
      <w:r>
        <w:t>West-Timisoara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of Law, Temesvár, </w:t>
      </w:r>
      <w:proofErr w:type="spellStart"/>
      <w:r>
        <w:t>Eramsus</w:t>
      </w:r>
      <w:proofErr w:type="spellEnd"/>
      <w:r>
        <w:t xml:space="preserve"> + oktatói ösztöndíj</w:t>
      </w:r>
    </w:p>
    <w:p w14:paraId="0000003A" w14:textId="77777777" w:rsidR="0037454E" w:rsidRDefault="009202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2017/2018/1.</w:t>
      </w:r>
    </w:p>
    <w:p w14:paraId="0000003B" w14:textId="77777777" w:rsidR="0037454E" w:rsidRDefault="00920219">
      <w:pPr>
        <w:spacing w:after="0"/>
      </w:pPr>
      <w:r>
        <w:t xml:space="preserve">A jogrendszerek világa </w:t>
      </w:r>
    </w:p>
    <w:p w14:paraId="0000003C" w14:textId="77777777" w:rsidR="0037454E" w:rsidRDefault="009202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2016/2017/1.</w:t>
      </w:r>
    </w:p>
    <w:p w14:paraId="0000003D" w14:textId="77777777" w:rsidR="0037454E" w:rsidRDefault="00920219">
      <w:pPr>
        <w:spacing w:after="0"/>
      </w:pPr>
      <w:r>
        <w:t xml:space="preserve">Összehasonlító jogtan gyakorlat </w:t>
      </w:r>
    </w:p>
    <w:p w14:paraId="0000003E" w14:textId="77777777" w:rsidR="0037454E" w:rsidRDefault="009202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2016/2017/2.</w:t>
      </w:r>
    </w:p>
    <w:p w14:paraId="0000003F" w14:textId="77777777" w:rsidR="0037454E" w:rsidRDefault="00920219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International </w:t>
      </w:r>
      <w:proofErr w:type="spellStart"/>
      <w:r>
        <w:t>Private</w:t>
      </w:r>
      <w:proofErr w:type="spellEnd"/>
      <w:r>
        <w:t xml:space="preserve"> Law and </w:t>
      </w:r>
      <w:proofErr w:type="spellStart"/>
      <w:r>
        <w:t>Economic</w:t>
      </w:r>
      <w:proofErr w:type="spellEnd"/>
      <w:r>
        <w:t xml:space="preserve"> Relations gyakorlat </w:t>
      </w:r>
    </w:p>
    <w:p w14:paraId="00000040" w14:textId="77777777" w:rsidR="0037454E" w:rsidRDefault="0037454E">
      <w:pPr>
        <w:spacing w:after="0"/>
      </w:pPr>
    </w:p>
    <w:p w14:paraId="00000041" w14:textId="77777777" w:rsidR="0037454E" w:rsidRDefault="00920219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lastRenderedPageBreak/>
        <w:t>6. Tudományos tevékenység</w:t>
      </w:r>
    </w:p>
    <w:p w14:paraId="00000042" w14:textId="77777777" w:rsidR="0037454E" w:rsidRDefault="00920219">
      <w:pPr>
        <w:spacing w:after="0"/>
        <w:rPr>
          <w:b/>
        </w:rPr>
      </w:pPr>
      <w:r>
        <w:rPr>
          <w:b/>
        </w:rPr>
        <w:t>Publikációk magyar nyelven:</w:t>
      </w:r>
    </w:p>
    <w:p w14:paraId="00000043" w14:textId="77777777" w:rsidR="0037454E" w:rsidRDefault="00920219">
      <w:pPr>
        <w:numPr>
          <w:ilvl w:val="0"/>
          <w:numId w:val="1"/>
        </w:numPr>
        <w:tabs>
          <w:tab w:val="left" w:pos="2835"/>
        </w:tabs>
        <w:spacing w:before="240" w:after="100"/>
        <w:rPr>
          <w:rFonts w:ascii="Arial" w:eastAsia="Arial" w:hAnsi="Arial" w:cs="Arial"/>
        </w:rPr>
      </w:pPr>
      <w:r>
        <w:t xml:space="preserve">Badó, </w:t>
      </w:r>
      <w:proofErr w:type="gramStart"/>
      <w:r>
        <w:t>A</w:t>
      </w:r>
      <w:proofErr w:type="gramEnd"/>
      <w:r>
        <w:t xml:space="preserve">. et </w:t>
      </w:r>
      <w:proofErr w:type="spellStart"/>
      <w:r>
        <w:t>al</w:t>
      </w:r>
      <w:proofErr w:type="spellEnd"/>
      <w:proofErr w:type="gramStart"/>
      <w:r>
        <w:t>.,</w:t>
      </w:r>
      <w:proofErr w:type="gramEnd"/>
      <w:r>
        <w:t xml:space="preserve"> 2017. Összehasonlító motivációs vizsgálat a szegedi joghallgatók körében. </w:t>
      </w:r>
      <w:r>
        <w:rPr>
          <w:i/>
        </w:rPr>
        <w:t>MTA LAW WORKING PAPERS</w:t>
      </w:r>
      <w:r>
        <w:t>, 11, pp.1–40.</w:t>
      </w:r>
    </w:p>
    <w:p w14:paraId="00000044" w14:textId="77777777" w:rsidR="0037454E" w:rsidRDefault="00920219">
      <w:pPr>
        <w:numPr>
          <w:ilvl w:val="0"/>
          <w:numId w:val="1"/>
        </w:numPr>
        <w:tabs>
          <w:tab w:val="left" w:pos="2835"/>
        </w:tabs>
        <w:spacing w:before="240" w:after="100"/>
        <w:rPr>
          <w:rFonts w:ascii="Arial" w:eastAsia="Arial" w:hAnsi="Arial" w:cs="Arial"/>
        </w:rPr>
      </w:pPr>
      <w:r>
        <w:t xml:space="preserve">Badó, </w:t>
      </w:r>
      <w:proofErr w:type="gramStart"/>
      <w:r>
        <w:t>A</w:t>
      </w:r>
      <w:proofErr w:type="gramEnd"/>
      <w:r>
        <w:t xml:space="preserve">., Feleky, G. &amp; Patyi, Z., 2018. </w:t>
      </w:r>
      <w:proofErr w:type="gramStart"/>
      <w:r>
        <w:t>A</w:t>
      </w:r>
      <w:proofErr w:type="gramEnd"/>
      <w:r>
        <w:t xml:space="preserve"> joghallgatók helyi önkormányzatokkal kapcsolatos jogtudat vizsgálatának táblázatos ere</w:t>
      </w:r>
      <w:r>
        <w:t xml:space="preserve">dményei. </w:t>
      </w:r>
      <w:r>
        <w:rPr>
          <w:i/>
        </w:rPr>
        <w:t>COMPARATIVE LAW WORKING PAPERS</w:t>
      </w:r>
      <w:r>
        <w:t xml:space="preserve">, </w:t>
      </w:r>
      <w:proofErr w:type="gramStart"/>
      <w:r>
        <w:t>2(</w:t>
      </w:r>
      <w:proofErr w:type="gramEnd"/>
      <w:r>
        <w:t>3), pp.1–40.</w:t>
      </w:r>
    </w:p>
    <w:p w14:paraId="00000045" w14:textId="77777777" w:rsidR="0037454E" w:rsidRDefault="00920219">
      <w:pPr>
        <w:numPr>
          <w:ilvl w:val="0"/>
          <w:numId w:val="1"/>
        </w:numPr>
        <w:tabs>
          <w:tab w:val="left" w:pos="2835"/>
        </w:tabs>
        <w:spacing w:before="240" w:after="100"/>
        <w:rPr>
          <w:rFonts w:ascii="Arial" w:eastAsia="Arial" w:hAnsi="Arial" w:cs="Arial"/>
        </w:rPr>
      </w:pPr>
      <w:r>
        <w:t xml:space="preserve">Badó, </w:t>
      </w:r>
      <w:proofErr w:type="gramStart"/>
      <w:r>
        <w:t>A</w:t>
      </w:r>
      <w:proofErr w:type="gramEnd"/>
      <w:r>
        <w:t>., Lőrinczi, J. &amp; Patyi, Z</w:t>
      </w:r>
      <w:proofErr w:type="gramStart"/>
      <w:r>
        <w:t>.,</w:t>
      </w:r>
      <w:proofErr w:type="gramEnd"/>
      <w:r>
        <w:t xml:space="preserve"> 2018a. A joghallgatók jogismerete egy empirikus vizsgálat alapján. </w:t>
      </w:r>
      <w:r>
        <w:rPr>
          <w:i/>
        </w:rPr>
        <w:t>JOGELMÉLETI SZEMLE</w:t>
      </w:r>
      <w:r>
        <w:t>, pp.1–27.</w:t>
      </w:r>
    </w:p>
    <w:p w14:paraId="00000046" w14:textId="77777777" w:rsidR="0037454E" w:rsidRDefault="00920219">
      <w:pPr>
        <w:numPr>
          <w:ilvl w:val="0"/>
          <w:numId w:val="1"/>
        </w:numPr>
        <w:tabs>
          <w:tab w:val="left" w:pos="2835"/>
        </w:tabs>
        <w:spacing w:before="240" w:after="100"/>
        <w:rPr>
          <w:rFonts w:ascii="Arial" w:eastAsia="Arial" w:hAnsi="Arial" w:cs="Arial"/>
        </w:rPr>
      </w:pPr>
      <w:r>
        <w:t xml:space="preserve">Badó, </w:t>
      </w:r>
      <w:proofErr w:type="gramStart"/>
      <w:r>
        <w:t>A</w:t>
      </w:r>
      <w:proofErr w:type="gramEnd"/>
      <w:r>
        <w:t>., Lőrinczi, J. &amp; Patyi, Z</w:t>
      </w:r>
      <w:proofErr w:type="gramStart"/>
      <w:r>
        <w:t>.,</w:t>
      </w:r>
      <w:proofErr w:type="gramEnd"/>
      <w:r>
        <w:t xml:space="preserve"> 2018b. A magyar joghallgatók mot</w:t>
      </w:r>
      <w:r>
        <w:t xml:space="preserve">ivációi, céljai egy empirikus vizsgálat alapján. </w:t>
      </w:r>
      <w:r>
        <w:rPr>
          <w:i/>
        </w:rPr>
        <w:t>FORUM: ACTA JURIDICA ET POLITICA</w:t>
      </w:r>
      <w:r>
        <w:t xml:space="preserve">, </w:t>
      </w:r>
      <w:proofErr w:type="gramStart"/>
      <w:r>
        <w:t>8(</w:t>
      </w:r>
      <w:proofErr w:type="gramEnd"/>
      <w:r>
        <w:t>2), pp.1–27.</w:t>
      </w:r>
    </w:p>
    <w:p w14:paraId="00000047" w14:textId="77777777" w:rsidR="0037454E" w:rsidRDefault="00920219">
      <w:pPr>
        <w:numPr>
          <w:ilvl w:val="0"/>
          <w:numId w:val="1"/>
        </w:numPr>
        <w:tabs>
          <w:tab w:val="left" w:pos="2835"/>
        </w:tabs>
        <w:spacing w:before="240" w:after="100"/>
        <w:rPr>
          <w:rFonts w:ascii="Arial" w:eastAsia="Arial" w:hAnsi="Arial" w:cs="Arial"/>
        </w:rPr>
      </w:pPr>
      <w:r>
        <w:t xml:space="preserve">Badó, </w:t>
      </w:r>
      <w:proofErr w:type="gramStart"/>
      <w:r>
        <w:t>A</w:t>
      </w:r>
      <w:proofErr w:type="gramEnd"/>
      <w:r>
        <w:t>., Lőrinczi, J. &amp; Patyi, Z</w:t>
      </w:r>
      <w:proofErr w:type="gramStart"/>
      <w:r>
        <w:t>.,</w:t>
      </w:r>
      <w:proofErr w:type="gramEnd"/>
      <w:r>
        <w:t xml:space="preserve"> 2018c. A magyar joghallgatók motivációi, céljai, életstratégiái egy empirikus vizsgálat alapján. </w:t>
      </w:r>
      <w:r>
        <w:rPr>
          <w:i/>
        </w:rPr>
        <w:t>FORUM: ACTA JURIDICA ET P</w:t>
      </w:r>
      <w:r>
        <w:rPr>
          <w:i/>
        </w:rPr>
        <w:t>OLITICA</w:t>
      </w:r>
      <w:r>
        <w:t xml:space="preserve">, </w:t>
      </w:r>
      <w:proofErr w:type="gramStart"/>
      <w:r>
        <w:t>8(</w:t>
      </w:r>
      <w:proofErr w:type="gramEnd"/>
      <w:r>
        <w:t>2), pp.35–63.</w:t>
      </w:r>
    </w:p>
    <w:p w14:paraId="00000048" w14:textId="77777777" w:rsidR="0037454E" w:rsidRDefault="00920219">
      <w:pPr>
        <w:numPr>
          <w:ilvl w:val="0"/>
          <w:numId w:val="1"/>
        </w:numPr>
        <w:tabs>
          <w:tab w:val="left" w:pos="2835"/>
        </w:tabs>
        <w:spacing w:before="240" w:after="100"/>
        <w:rPr>
          <w:rFonts w:ascii="Arial" w:eastAsia="Arial" w:hAnsi="Arial" w:cs="Arial"/>
        </w:rPr>
      </w:pPr>
      <w:r>
        <w:t xml:space="preserve">Badó, </w:t>
      </w:r>
      <w:proofErr w:type="gramStart"/>
      <w:r>
        <w:t>A</w:t>
      </w:r>
      <w:proofErr w:type="gramEnd"/>
      <w:r>
        <w:t>., Lőrinczi, J. &amp; Patyi, Z</w:t>
      </w:r>
      <w:proofErr w:type="gramStart"/>
      <w:r>
        <w:t>.,</w:t>
      </w:r>
      <w:proofErr w:type="gramEnd"/>
      <w:r>
        <w:t xml:space="preserve"> 2018d. A magyar joghallgatók preferenciáinak empirikus vizsgálata. Előzetes eredmények. </w:t>
      </w:r>
      <w:r>
        <w:rPr>
          <w:i/>
        </w:rPr>
        <w:t>COMPARATIVE LAW WORKING PAPERS</w:t>
      </w:r>
      <w:r>
        <w:t xml:space="preserve">, </w:t>
      </w:r>
      <w:proofErr w:type="gramStart"/>
      <w:r>
        <w:t>2(</w:t>
      </w:r>
      <w:proofErr w:type="gramEnd"/>
      <w:r>
        <w:t>3), pp.1–42.</w:t>
      </w:r>
    </w:p>
    <w:p w14:paraId="00000049" w14:textId="77777777" w:rsidR="0037454E" w:rsidRDefault="00920219">
      <w:pPr>
        <w:numPr>
          <w:ilvl w:val="0"/>
          <w:numId w:val="1"/>
        </w:numPr>
        <w:tabs>
          <w:tab w:val="left" w:pos="2835"/>
        </w:tabs>
        <w:spacing w:before="240" w:after="100"/>
        <w:rPr>
          <w:rFonts w:ascii="Arial" w:eastAsia="Arial" w:hAnsi="Arial" w:cs="Arial"/>
        </w:rPr>
      </w:pPr>
      <w:r>
        <w:t>Patyi, Z</w:t>
      </w:r>
      <w:proofErr w:type="gramStart"/>
      <w:r>
        <w:t>.,</w:t>
      </w:r>
      <w:proofErr w:type="gramEnd"/>
      <w:r>
        <w:t xml:space="preserve"> 2016a. A bírák fegyelmi felelősségének bő évszáza</w:t>
      </w:r>
      <w:r>
        <w:t xml:space="preserve">dos alakulása I. (1868–1954). </w:t>
      </w:r>
      <w:r>
        <w:rPr>
          <w:i/>
        </w:rPr>
        <w:t>FORUM: PUBLICATIONES DOCTORANDORUM JURIDICORUM</w:t>
      </w:r>
      <w:r>
        <w:t>, 6, pp.147–164.</w:t>
      </w:r>
    </w:p>
    <w:p w14:paraId="0000004A" w14:textId="77777777" w:rsidR="0037454E" w:rsidRDefault="00920219">
      <w:pPr>
        <w:numPr>
          <w:ilvl w:val="0"/>
          <w:numId w:val="1"/>
        </w:numPr>
        <w:tabs>
          <w:tab w:val="left" w:pos="2835"/>
        </w:tabs>
        <w:spacing w:before="240" w:after="100"/>
        <w:rPr>
          <w:rFonts w:ascii="Arial" w:eastAsia="Arial" w:hAnsi="Arial" w:cs="Arial"/>
        </w:rPr>
      </w:pPr>
      <w:r>
        <w:t>Patyi, Z</w:t>
      </w:r>
      <w:proofErr w:type="gramStart"/>
      <w:r>
        <w:t>.,</w:t>
      </w:r>
      <w:proofErr w:type="gramEnd"/>
      <w:r>
        <w:t xml:space="preserve"> 2008. A fekete zongora. </w:t>
      </w:r>
      <w:proofErr w:type="spellStart"/>
      <w:r>
        <w:t>In</w:t>
      </w:r>
      <w:proofErr w:type="spellEnd"/>
      <w:r>
        <w:t xml:space="preserve"> </w:t>
      </w:r>
      <w:r>
        <w:rPr>
          <w:i/>
        </w:rPr>
        <w:t>Szegedtől Szegedig</w:t>
      </w:r>
      <w:r>
        <w:t>. pp. 574–579.</w:t>
      </w:r>
    </w:p>
    <w:p w14:paraId="0000004B" w14:textId="77777777" w:rsidR="0037454E" w:rsidRDefault="00920219">
      <w:pPr>
        <w:numPr>
          <w:ilvl w:val="0"/>
          <w:numId w:val="1"/>
        </w:numPr>
        <w:tabs>
          <w:tab w:val="left" w:pos="2835"/>
        </w:tabs>
        <w:spacing w:before="240" w:after="100"/>
        <w:rPr>
          <w:rFonts w:ascii="Arial" w:eastAsia="Arial" w:hAnsi="Arial" w:cs="Arial"/>
        </w:rPr>
      </w:pPr>
      <w:r>
        <w:t>Patyi, Z</w:t>
      </w:r>
      <w:proofErr w:type="gramStart"/>
      <w:r>
        <w:t>.,</w:t>
      </w:r>
      <w:proofErr w:type="gramEnd"/>
      <w:r>
        <w:t xml:space="preserve"> 2018a. Indiánnyár </w:t>
      </w:r>
      <w:proofErr w:type="spellStart"/>
      <w:r>
        <w:t>Montpellierben</w:t>
      </w:r>
      <w:proofErr w:type="spellEnd"/>
      <w:r>
        <w:t xml:space="preserve">. </w:t>
      </w:r>
      <w:r>
        <w:rPr>
          <w:i/>
        </w:rPr>
        <w:t>DIALÓGUS (﻿SZEGED﻿)</w:t>
      </w:r>
      <w:r>
        <w:t>, pp.113–115.</w:t>
      </w:r>
    </w:p>
    <w:p w14:paraId="0000004C" w14:textId="77777777" w:rsidR="0037454E" w:rsidRDefault="00920219">
      <w:pPr>
        <w:numPr>
          <w:ilvl w:val="0"/>
          <w:numId w:val="1"/>
        </w:numPr>
        <w:tabs>
          <w:tab w:val="left" w:pos="2835"/>
        </w:tabs>
        <w:spacing w:before="240" w:after="100"/>
        <w:rPr>
          <w:rFonts w:ascii="Arial" w:eastAsia="Arial" w:hAnsi="Arial" w:cs="Arial"/>
        </w:rPr>
      </w:pPr>
      <w:r>
        <w:t>Patyi, Z</w:t>
      </w:r>
      <w:proofErr w:type="gramStart"/>
      <w:r>
        <w:t>.,</w:t>
      </w:r>
      <w:proofErr w:type="gramEnd"/>
      <w:r>
        <w:t xml:space="preserve"> 201</w:t>
      </w:r>
      <w:r>
        <w:t xml:space="preserve">7. Jogászképzés kihívásai a 21. században. Bevezetés egy empirikus kutatásba a jövő államalkotóiról, az eljövendő jogásznemzetről. </w:t>
      </w:r>
      <w:proofErr w:type="spellStart"/>
      <w:r>
        <w:t>In</w:t>
      </w:r>
      <w:proofErr w:type="spellEnd"/>
      <w:r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modern állam 21. századi közjogi kihívásai</w:t>
      </w:r>
      <w:r>
        <w:t>. pp. 44–52.</w:t>
      </w:r>
    </w:p>
    <w:p w14:paraId="0000004D" w14:textId="77777777" w:rsidR="0037454E" w:rsidRDefault="00920219">
      <w:pPr>
        <w:numPr>
          <w:ilvl w:val="0"/>
          <w:numId w:val="1"/>
        </w:numPr>
        <w:tabs>
          <w:tab w:val="left" w:pos="2835"/>
        </w:tabs>
        <w:spacing w:before="240" w:after="100"/>
        <w:rPr>
          <w:rFonts w:ascii="Arial" w:eastAsia="Arial" w:hAnsi="Arial" w:cs="Arial"/>
        </w:rPr>
      </w:pPr>
      <w:r>
        <w:t>Patyi, Z</w:t>
      </w:r>
      <w:proofErr w:type="gramStart"/>
      <w:r>
        <w:t>.,</w:t>
      </w:r>
      <w:proofErr w:type="gramEnd"/>
      <w:r>
        <w:t xml:space="preserve"> 2016b. Miért tilos embert ölni - a jog és az irodalom </w:t>
      </w:r>
      <w:r>
        <w:t xml:space="preserve">szerint. </w:t>
      </w:r>
      <w:proofErr w:type="spellStart"/>
      <w:r>
        <w:t>In</w:t>
      </w:r>
      <w:proofErr w:type="spellEnd"/>
      <w:r>
        <w:t xml:space="preserve"> </w:t>
      </w:r>
      <w:r>
        <w:rPr>
          <w:i/>
        </w:rPr>
        <w:t>Jog és Irodalom II.</w:t>
      </w:r>
      <w:r>
        <w:t xml:space="preserve"> pp. 69–76.</w:t>
      </w:r>
    </w:p>
    <w:p w14:paraId="0000004E" w14:textId="77777777" w:rsidR="0037454E" w:rsidRDefault="00920219">
      <w:pPr>
        <w:numPr>
          <w:ilvl w:val="0"/>
          <w:numId w:val="1"/>
        </w:numPr>
        <w:tabs>
          <w:tab w:val="left" w:pos="2835"/>
        </w:tabs>
        <w:spacing w:before="240" w:after="100"/>
        <w:rPr>
          <w:rFonts w:ascii="Arial" w:eastAsia="Arial" w:hAnsi="Arial" w:cs="Arial"/>
        </w:rPr>
      </w:pPr>
      <w:r>
        <w:t>Patyi, Z</w:t>
      </w:r>
      <w:proofErr w:type="gramStart"/>
      <w:r>
        <w:t>.,</w:t>
      </w:r>
      <w:proofErr w:type="gramEnd"/>
      <w:r>
        <w:t xml:space="preserve"> 2018c. “Temesvárra ment pihenni.” </w:t>
      </w:r>
      <w:r>
        <w:rPr>
          <w:i/>
        </w:rPr>
        <w:t>DIALÓGUS (﻿SZEGED﻿)</w:t>
      </w:r>
      <w:r>
        <w:t>, pp.116–118.</w:t>
      </w:r>
    </w:p>
    <w:p w14:paraId="0000004F" w14:textId="77777777" w:rsidR="0037454E" w:rsidRDefault="00920219">
      <w:pPr>
        <w:numPr>
          <w:ilvl w:val="0"/>
          <w:numId w:val="1"/>
        </w:numPr>
        <w:tabs>
          <w:tab w:val="left" w:pos="2835"/>
        </w:tabs>
        <w:spacing w:before="240" w:after="100"/>
        <w:rPr>
          <w:rFonts w:ascii="Arial" w:eastAsia="Arial" w:hAnsi="Arial" w:cs="Arial"/>
        </w:rPr>
      </w:pPr>
      <w:r>
        <w:t>Patyi, Z</w:t>
      </w:r>
      <w:proofErr w:type="gramStart"/>
      <w:r>
        <w:t>.,</w:t>
      </w:r>
      <w:proofErr w:type="gramEnd"/>
      <w:r>
        <w:t xml:space="preserve"> 2018d. Washington D.C. </w:t>
      </w:r>
      <w:r>
        <w:rPr>
          <w:i/>
        </w:rPr>
        <w:t>DIALÓGUS (﻿SZEGED﻿)</w:t>
      </w:r>
      <w:r>
        <w:t>, pp.95–102.</w:t>
      </w:r>
    </w:p>
    <w:p w14:paraId="00000050" w14:textId="77777777" w:rsidR="0037454E" w:rsidRDefault="0037454E">
      <w:pPr>
        <w:spacing w:after="0"/>
        <w:rPr>
          <w:b/>
        </w:rPr>
      </w:pPr>
    </w:p>
    <w:p w14:paraId="00000051" w14:textId="77777777" w:rsidR="0037454E" w:rsidRDefault="00920219">
      <w:pPr>
        <w:spacing w:after="0"/>
        <w:rPr>
          <w:b/>
        </w:rPr>
      </w:pPr>
      <w:r>
        <w:rPr>
          <w:b/>
        </w:rPr>
        <w:t>Publikációk idegen nyelven:</w:t>
      </w:r>
    </w:p>
    <w:p w14:paraId="00000052" w14:textId="77777777" w:rsidR="0037454E" w:rsidRDefault="00920219">
      <w:pPr>
        <w:numPr>
          <w:ilvl w:val="0"/>
          <w:numId w:val="2"/>
        </w:numPr>
        <w:tabs>
          <w:tab w:val="left" w:pos="2835"/>
        </w:tabs>
        <w:spacing w:before="240" w:after="100"/>
      </w:pPr>
      <w:r>
        <w:lastRenderedPageBreak/>
        <w:t>Patyi, Z</w:t>
      </w:r>
      <w:proofErr w:type="gramStart"/>
      <w:r>
        <w:t>.,</w:t>
      </w:r>
      <w:proofErr w:type="gramEnd"/>
      <w:r>
        <w:t xml:space="preserve"> 2018b. KOL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self-governments</w:t>
      </w:r>
      <w:proofErr w:type="spellEnd"/>
      <w:r>
        <w:t xml:space="preserve"> of Csongrád </w:t>
      </w:r>
      <w:proofErr w:type="spellStart"/>
      <w:r>
        <w:t>County</w:t>
      </w:r>
      <w:proofErr w:type="spellEnd"/>
      <w:r>
        <w:t xml:space="preserve">. </w:t>
      </w:r>
      <w:r>
        <w:rPr>
          <w:i/>
        </w:rPr>
        <w:t>ACTA HUMANA: HUNGARIAN CENTRE FOR HUMAN RIGHTS PUBLICATIONS</w:t>
      </w:r>
      <w:r>
        <w:t>, pp.1–21.</w:t>
      </w:r>
    </w:p>
    <w:p w14:paraId="00000053" w14:textId="77777777" w:rsidR="0037454E" w:rsidRDefault="00920219">
      <w:pPr>
        <w:numPr>
          <w:ilvl w:val="0"/>
          <w:numId w:val="2"/>
        </w:numPr>
        <w:tabs>
          <w:tab w:val="left" w:pos="2835"/>
        </w:tabs>
        <w:spacing w:before="240" w:after="100"/>
      </w:pPr>
      <w:r>
        <w:t xml:space="preserve">Zsofia, P., 2017. </w:t>
      </w:r>
      <w:proofErr w:type="spellStart"/>
      <w:r>
        <w:t>Motivation</w:t>
      </w:r>
      <w:proofErr w:type="spellEnd"/>
      <w:r>
        <w:t xml:space="preserve">,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Preference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of </w:t>
      </w:r>
      <w:proofErr w:type="spellStart"/>
      <w:r>
        <w:t>Hungarian</w:t>
      </w:r>
      <w:proofErr w:type="spellEnd"/>
      <w:r>
        <w:t xml:space="preserve"> Law </w:t>
      </w:r>
      <w:proofErr w:type="spellStart"/>
      <w:r>
        <w:t>Students</w:t>
      </w:r>
      <w:proofErr w:type="spellEnd"/>
      <w:r>
        <w:t xml:space="preserve">. </w:t>
      </w:r>
      <w:r>
        <w:rPr>
          <w:i/>
        </w:rPr>
        <w:t>WORLD ACADEMY OF SCIENCE ENGINEERING AND TECHNOLOGY</w:t>
      </w:r>
      <w:r>
        <w:t xml:space="preserve">, </w:t>
      </w:r>
      <w:proofErr w:type="gramStart"/>
      <w:r>
        <w:t>4(</w:t>
      </w:r>
      <w:proofErr w:type="gramEnd"/>
      <w:r>
        <w:t>3), p.1.</w:t>
      </w:r>
    </w:p>
    <w:p w14:paraId="00000054" w14:textId="77777777" w:rsidR="0037454E" w:rsidRDefault="0037454E">
      <w:pPr>
        <w:tabs>
          <w:tab w:val="left" w:pos="2835"/>
        </w:tabs>
        <w:spacing w:before="0" w:after="0"/>
        <w:rPr>
          <w:b/>
        </w:rPr>
      </w:pPr>
    </w:p>
    <w:p w14:paraId="00000055" w14:textId="77777777" w:rsidR="0037454E" w:rsidRDefault="00920219">
      <w:pPr>
        <w:tabs>
          <w:tab w:val="left" w:pos="2835"/>
        </w:tabs>
        <w:spacing w:before="0" w:after="0"/>
        <w:rPr>
          <w:b/>
        </w:rPr>
      </w:pPr>
      <w:r>
        <w:rPr>
          <w:b/>
        </w:rPr>
        <w:t>Tudományos, konferencia-előadások tartása:</w:t>
      </w:r>
    </w:p>
    <w:p w14:paraId="00000056" w14:textId="77777777" w:rsidR="0037454E" w:rsidRDefault="0037454E">
      <w:pPr>
        <w:tabs>
          <w:tab w:val="left" w:pos="2835"/>
        </w:tabs>
        <w:spacing w:before="0" w:after="0"/>
        <w:rPr>
          <w:b/>
        </w:rPr>
      </w:pPr>
    </w:p>
    <w:p w14:paraId="00000057" w14:textId="77777777" w:rsidR="0037454E" w:rsidRDefault="00920219">
      <w:pPr>
        <w:spacing w:after="0"/>
        <w:rPr>
          <w:b/>
        </w:rPr>
      </w:pPr>
      <w:r>
        <w:rPr>
          <w:b/>
        </w:rPr>
        <w:t>Konferencia előadások magyar nyelven:</w:t>
      </w:r>
    </w:p>
    <w:p w14:paraId="00000058" w14:textId="77777777" w:rsidR="0037454E" w:rsidRDefault="00920219">
      <w:pPr>
        <w:spacing w:before="240" w:after="240"/>
      </w:pPr>
      <w:r>
        <w:rPr>
          <w:b/>
        </w:rPr>
        <w:t>2017. március 4</w:t>
      </w:r>
      <w:proofErr w:type="gramStart"/>
      <w:r>
        <w:rPr>
          <w:b/>
        </w:rPr>
        <w:t>.:</w:t>
      </w:r>
      <w:proofErr w:type="gramEnd"/>
      <w:r>
        <w:t xml:space="preserve">  A magyar joghallgatók motivációi – egy aktuális kutatás eredményei, PhD konferencia a Külg</w:t>
      </w:r>
      <w:r>
        <w:t xml:space="preserve">azdasági és Külügyminisztérium Külföldi Magyar Intézetekért és Nemzetközi Oktatási Kapcsolatokért Felelős Helyettes Államtitkársága szervezésében, Magyarország, Szeged       </w:t>
      </w:r>
      <w:r>
        <w:tab/>
      </w:r>
    </w:p>
    <w:p w14:paraId="00000059" w14:textId="77777777" w:rsidR="0037454E" w:rsidRDefault="00920219">
      <w:pPr>
        <w:spacing w:before="240" w:after="240" w:line="256" w:lineRule="auto"/>
      </w:pPr>
      <w:r>
        <w:rPr>
          <w:b/>
        </w:rPr>
        <w:t xml:space="preserve">2017. április 10.: </w:t>
      </w:r>
      <w:r>
        <w:t>Jogásznemzet a 21. században – jövőkép a jelenkor joghallgató</w:t>
      </w:r>
      <w:r>
        <w:t xml:space="preserve">inak empirikus vizsgálata alapján, </w:t>
      </w:r>
      <w:proofErr w:type="gramStart"/>
      <w:r>
        <w:t>A</w:t>
      </w:r>
      <w:proofErr w:type="gramEnd"/>
      <w:r>
        <w:t xml:space="preserve"> modern állam 21. századi kihívásai – az állami funkciók változásai az európai integrációban, Magyarország, Szeged       </w:t>
      </w:r>
      <w:r>
        <w:tab/>
      </w:r>
    </w:p>
    <w:p w14:paraId="0000005A" w14:textId="77777777" w:rsidR="0037454E" w:rsidRDefault="00920219">
      <w:pPr>
        <w:spacing w:before="240" w:after="240" w:line="256" w:lineRule="auto"/>
      </w:pPr>
      <w:r>
        <w:rPr>
          <w:b/>
        </w:rPr>
        <w:t>2015. szeptember 26</w:t>
      </w:r>
      <w:proofErr w:type="gramStart"/>
      <w:r>
        <w:rPr>
          <w:b/>
        </w:rPr>
        <w:t>.:</w:t>
      </w:r>
      <w:proofErr w:type="gramEnd"/>
      <w:r>
        <w:t xml:space="preserve"> Miért tilos embert ölni – a jog és az irodalom szerint, Jog és Irodalom II.</w:t>
      </w:r>
      <w:r>
        <w:t xml:space="preserve"> konferencia, Magyarország, Szeged       </w:t>
      </w:r>
      <w:r>
        <w:tab/>
      </w:r>
    </w:p>
    <w:p w14:paraId="0000005B" w14:textId="77777777" w:rsidR="0037454E" w:rsidRDefault="00920219">
      <w:pPr>
        <w:spacing w:before="240" w:after="240" w:line="256" w:lineRule="auto"/>
      </w:pPr>
      <w:r>
        <w:rPr>
          <w:b/>
        </w:rPr>
        <w:t>2015. november 13</w:t>
      </w:r>
      <w:proofErr w:type="gramStart"/>
      <w:r>
        <w:rPr>
          <w:b/>
        </w:rPr>
        <w:t>.:</w:t>
      </w:r>
      <w:proofErr w:type="gramEnd"/>
      <w:r>
        <w:t xml:space="preserve"> A bírói munka értékelése az Európai Unióban, Fiatalok Európában konferencia, Magyarország, Pécs</w:t>
      </w:r>
    </w:p>
    <w:p w14:paraId="0000005C" w14:textId="77777777" w:rsidR="0037454E" w:rsidRDefault="00920219">
      <w:pPr>
        <w:spacing w:before="240" w:after="240" w:line="256" w:lineRule="auto"/>
      </w:pPr>
      <w:r>
        <w:rPr>
          <w:b/>
        </w:rPr>
        <w:t>2015. december 10.:</w:t>
      </w:r>
      <w:r>
        <w:t xml:space="preserve"> A bírói munka értékelésének sajátos rendszere hazánkban és az Európai Unióban</w:t>
      </w:r>
      <w:r>
        <w:t xml:space="preserve">, </w:t>
      </w:r>
      <w:proofErr w:type="gramStart"/>
      <w:r>
        <w:t>A</w:t>
      </w:r>
      <w:proofErr w:type="gramEnd"/>
      <w:r>
        <w:t xml:space="preserve"> jogtudomány sajátossága konferencia, Magyarország, Győr </w:t>
      </w:r>
    </w:p>
    <w:p w14:paraId="0000005D" w14:textId="77777777" w:rsidR="0037454E" w:rsidRDefault="00920219">
      <w:pPr>
        <w:spacing w:before="240" w:after="240"/>
      </w:pPr>
      <w:r>
        <w:rPr>
          <w:b/>
        </w:rPr>
        <w:t>2013. március:</w:t>
      </w:r>
      <w:r>
        <w:t xml:space="preserve"> Lehetőség vagy korlátozás - az internet az emberi jogok tükrében, Országos Tudományos Diákköri Konferencia</w:t>
      </w:r>
    </w:p>
    <w:p w14:paraId="0000005E" w14:textId="77777777" w:rsidR="0037454E" w:rsidRDefault="00920219">
      <w:pPr>
        <w:spacing w:before="240" w:after="240"/>
      </w:pPr>
      <w:r>
        <w:rPr>
          <w:b/>
        </w:rPr>
        <w:t>2012. november:</w:t>
      </w:r>
      <w:r>
        <w:t xml:space="preserve"> Lehetőség vagy korlátozás - az internet az emberi jogok t</w:t>
      </w:r>
      <w:r>
        <w:t>ükrében, SZTE ÁJTK Tudományi Diákköri Konferencia</w:t>
      </w:r>
    </w:p>
    <w:p w14:paraId="0000005F" w14:textId="77777777" w:rsidR="0037454E" w:rsidRDefault="00920219">
      <w:pPr>
        <w:spacing w:after="0"/>
        <w:rPr>
          <w:b/>
        </w:rPr>
      </w:pPr>
      <w:r>
        <w:rPr>
          <w:b/>
        </w:rPr>
        <w:t>Konferencia előadások idegen nyelven:</w:t>
      </w:r>
    </w:p>
    <w:p w14:paraId="00000060" w14:textId="77777777" w:rsidR="0037454E" w:rsidRDefault="00920219">
      <w:pPr>
        <w:spacing w:before="240" w:after="240" w:line="256" w:lineRule="auto"/>
      </w:pPr>
      <w:r>
        <w:rPr>
          <w:b/>
        </w:rPr>
        <w:t>2017. március 26</w:t>
      </w:r>
      <w:proofErr w:type="gramStart"/>
      <w:r>
        <w:rPr>
          <w:b/>
        </w:rPr>
        <w:t>.:</w:t>
      </w:r>
      <w:proofErr w:type="gramEnd"/>
      <w:r>
        <w:t xml:space="preserve"> </w:t>
      </w:r>
      <w:proofErr w:type="spellStart"/>
      <w:r>
        <w:t>Motivation</w:t>
      </w:r>
      <w:proofErr w:type="spellEnd"/>
      <w:r>
        <w:t xml:space="preserve">,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Preference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of </w:t>
      </w:r>
      <w:proofErr w:type="spellStart"/>
      <w:r>
        <w:t>Hungarian</w:t>
      </w:r>
      <w:proofErr w:type="spellEnd"/>
      <w:r>
        <w:t xml:space="preserve"> Law </w:t>
      </w:r>
      <w:proofErr w:type="spellStart"/>
      <w:r>
        <w:t>Students</w:t>
      </w:r>
      <w:proofErr w:type="spellEnd"/>
      <w:r>
        <w:t xml:space="preserve">, 19th International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Communism</w:t>
      </w:r>
      <w:proofErr w:type="spellEnd"/>
      <w:r>
        <w:t xml:space="preserve">, </w:t>
      </w:r>
      <w:proofErr w:type="spellStart"/>
      <w:r>
        <w:t>Socialism</w:t>
      </w:r>
      <w:proofErr w:type="spellEnd"/>
      <w:r>
        <w:t xml:space="preserve"> and </w:t>
      </w:r>
      <w:proofErr w:type="spellStart"/>
      <w:r>
        <w:t>Democracy</w:t>
      </w:r>
      <w:proofErr w:type="spellEnd"/>
      <w:r>
        <w:t xml:space="preserve">, Spanyolország, Madrid      </w:t>
      </w:r>
      <w:r>
        <w:tab/>
      </w:r>
    </w:p>
    <w:p w14:paraId="00000061" w14:textId="77777777" w:rsidR="0037454E" w:rsidRDefault="00920219">
      <w:pPr>
        <w:spacing w:before="240" w:after="240" w:line="256" w:lineRule="auto"/>
      </w:pPr>
      <w:r>
        <w:rPr>
          <w:b/>
        </w:rPr>
        <w:t>2016. május 28</w:t>
      </w:r>
      <w:proofErr w:type="gramStart"/>
      <w:r>
        <w:rPr>
          <w:b/>
        </w:rPr>
        <w:t>.:</w:t>
      </w:r>
      <w:proofErr w:type="gramEnd"/>
      <w:r>
        <w:t xml:space="preserve"> The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Judges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Hungary and </w:t>
      </w:r>
      <w:proofErr w:type="spellStart"/>
      <w:r>
        <w:t>in</w:t>
      </w:r>
      <w:proofErr w:type="spellEnd"/>
      <w:r>
        <w:t xml:space="preserve"> </w:t>
      </w:r>
      <w:proofErr w:type="spellStart"/>
      <w:r>
        <w:t>Othe</w:t>
      </w:r>
      <w:r>
        <w:t>r</w:t>
      </w:r>
      <w:proofErr w:type="spellEnd"/>
      <w:r>
        <w:t xml:space="preserve"> European </w:t>
      </w:r>
      <w:proofErr w:type="spellStart"/>
      <w:r>
        <w:t>Countries</w:t>
      </w:r>
      <w:proofErr w:type="spellEnd"/>
      <w:r>
        <w:t xml:space="preserve">, 20th International </w:t>
      </w:r>
      <w:proofErr w:type="spellStart"/>
      <w:r>
        <w:t>Conference</w:t>
      </w:r>
      <w:proofErr w:type="spellEnd"/>
      <w:r>
        <w:t xml:space="preserve"> of Young </w:t>
      </w:r>
      <w:proofErr w:type="spellStart"/>
      <w:r>
        <w:t>Scholars</w:t>
      </w:r>
      <w:proofErr w:type="spellEnd"/>
      <w:r>
        <w:t xml:space="preserve"> </w:t>
      </w:r>
      <w:proofErr w:type="spellStart"/>
      <w:r>
        <w:t>Prague</w:t>
      </w:r>
      <w:proofErr w:type="spellEnd"/>
      <w:r>
        <w:t xml:space="preserve"> “The Shifting </w:t>
      </w:r>
      <w:proofErr w:type="spellStart"/>
      <w:r>
        <w:t>Balances</w:t>
      </w:r>
      <w:proofErr w:type="spellEnd"/>
      <w:r>
        <w:t xml:space="preserve"> of International Relations?”, Csehország, Prága</w:t>
      </w:r>
    </w:p>
    <w:p w14:paraId="00000062" w14:textId="77777777" w:rsidR="0037454E" w:rsidRDefault="0037454E">
      <w:pPr>
        <w:spacing w:before="0" w:after="0" w:line="240" w:lineRule="auto"/>
        <w:rPr>
          <w:b/>
        </w:rPr>
      </w:pPr>
    </w:p>
    <w:p w14:paraId="00000063" w14:textId="77777777" w:rsidR="0037454E" w:rsidRDefault="00920219">
      <w:pPr>
        <w:spacing w:before="0" w:after="0" w:line="240" w:lineRule="auto"/>
        <w:rPr>
          <w:b/>
        </w:rPr>
      </w:pPr>
      <w:r>
        <w:rPr>
          <w:b/>
        </w:rPr>
        <w:t>Publikációs lista elérhetősége az MTMT alapján:</w:t>
      </w:r>
    </w:p>
    <w:p w14:paraId="00000064" w14:textId="77777777" w:rsidR="0037454E" w:rsidRDefault="0037454E">
      <w:pPr>
        <w:spacing w:before="0" w:after="0" w:line="240" w:lineRule="auto"/>
        <w:rPr>
          <w:b/>
        </w:rPr>
      </w:pPr>
    </w:p>
    <w:p w14:paraId="00000065" w14:textId="77777777" w:rsidR="0037454E" w:rsidRDefault="00920219">
      <w:pPr>
        <w:spacing w:before="0" w:after="0" w:line="240" w:lineRule="auto"/>
      </w:pPr>
      <w:hyperlink r:id="rId8">
        <w:r>
          <w:rPr>
            <w:b/>
            <w:color w:val="1155CC"/>
            <w:u w:val="single"/>
          </w:rPr>
          <w:t>https://m2.mtmt.hu/api/publication?cond=published;eq;true&amp;cond=core;eq;true&amp;cond=author</w:t>
        </w:r>
        <w:r>
          <w:rPr>
            <w:b/>
            <w:color w:val="1155CC"/>
            <w:u w:val="single"/>
          </w:rPr>
          <w:t>s.mtid;eq;10055201&amp;sort=publishedYear,desc&amp;sort=firstAuthor,asc&amp;page=1&amp;size=20&amp;fields=template&amp;labelLang=hun&amp;cite_type=2</w:t>
        </w:r>
      </w:hyperlink>
    </w:p>
    <w:p w14:paraId="00000066" w14:textId="77777777" w:rsidR="0037454E" w:rsidRDefault="0037454E">
      <w:pPr>
        <w:tabs>
          <w:tab w:val="left" w:pos="2835"/>
        </w:tabs>
        <w:spacing w:before="240" w:after="240"/>
        <w:rPr>
          <w:b/>
        </w:rPr>
      </w:pPr>
    </w:p>
    <w:p w14:paraId="00000067" w14:textId="77777777" w:rsidR="0037454E" w:rsidRDefault="00920219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7. Díjak, elismerések</w:t>
      </w:r>
    </w:p>
    <w:p w14:paraId="00000068" w14:textId="77777777" w:rsidR="0037454E" w:rsidRDefault="00920219">
      <w:pPr>
        <w:tabs>
          <w:tab w:val="left" w:pos="2835"/>
        </w:tabs>
        <w:spacing w:before="240" w:after="240"/>
      </w:pPr>
      <w:r>
        <w:rPr>
          <w:b/>
        </w:rPr>
        <w:t xml:space="preserve">2017: </w:t>
      </w:r>
      <w:proofErr w:type="spellStart"/>
      <w:r>
        <w:rPr>
          <w:b/>
        </w:rPr>
        <w:t>Talent</w:t>
      </w:r>
      <w:proofErr w:type="spellEnd"/>
      <w:r>
        <w:rPr>
          <w:b/>
        </w:rPr>
        <w:t xml:space="preserve"> Ösztöndíj Bronz fokozat, PhD kategóriában, </w:t>
      </w:r>
      <w:r>
        <w:t xml:space="preserve">Szegedi Tehetséggondozó Tanács és a Pro </w:t>
      </w:r>
      <w:proofErr w:type="spellStart"/>
      <w:r>
        <w:t>Talentis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Alapítvány</w:t>
      </w:r>
    </w:p>
    <w:p w14:paraId="00000069" w14:textId="77777777" w:rsidR="0037454E" w:rsidRDefault="00920219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 xml:space="preserve">2017: </w:t>
      </w:r>
      <w:proofErr w:type="spellStart"/>
      <w:r>
        <w:rPr>
          <w:b/>
        </w:rPr>
        <w:t>Talent</w:t>
      </w:r>
      <w:proofErr w:type="spellEnd"/>
      <w:r>
        <w:rPr>
          <w:b/>
        </w:rPr>
        <w:t xml:space="preserve"> Ösztöndíj Bronz fokozat, Művész kategóriában, </w:t>
      </w:r>
      <w:r>
        <w:t xml:space="preserve">Szegedi Tehetséggondozó Tanács és a Pro </w:t>
      </w:r>
      <w:proofErr w:type="spellStart"/>
      <w:r>
        <w:t>Talentis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Alapítvány</w:t>
      </w:r>
    </w:p>
    <w:p w14:paraId="0000006A" w14:textId="77777777" w:rsidR="0037454E" w:rsidRDefault="00920219">
      <w:pPr>
        <w:tabs>
          <w:tab w:val="left" w:pos="2835"/>
        </w:tabs>
        <w:spacing w:before="240" w:after="240"/>
      </w:pPr>
      <w:r>
        <w:rPr>
          <w:b/>
        </w:rPr>
        <w:t xml:space="preserve">2016: </w:t>
      </w:r>
      <w:proofErr w:type="spellStart"/>
      <w:r>
        <w:rPr>
          <w:b/>
        </w:rPr>
        <w:t>Talent</w:t>
      </w:r>
      <w:proofErr w:type="spellEnd"/>
      <w:r>
        <w:rPr>
          <w:b/>
        </w:rPr>
        <w:t xml:space="preserve"> Ösztöndíj Bronz fokozat, PhD kategór</w:t>
      </w:r>
      <w:r>
        <w:rPr>
          <w:b/>
        </w:rPr>
        <w:t xml:space="preserve">iában, </w:t>
      </w:r>
      <w:r>
        <w:t xml:space="preserve">Szegedi Tehetséggondozó Tanács és a Pro </w:t>
      </w:r>
      <w:proofErr w:type="spellStart"/>
      <w:r>
        <w:t>Talentis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Alapítvány</w:t>
      </w:r>
    </w:p>
    <w:p w14:paraId="0000006B" w14:textId="77777777" w:rsidR="0037454E" w:rsidRDefault="00920219">
      <w:pPr>
        <w:spacing w:after="0"/>
      </w:pPr>
      <w:r>
        <w:rPr>
          <w:b/>
        </w:rPr>
        <w:t>2013:</w:t>
      </w:r>
      <w:r>
        <w:t xml:space="preserve"> Előadói részvétel a XXXI. Országos Tudományos Diákköri Konferencia Alkotmányjogi Szekciójában.</w:t>
      </w:r>
    </w:p>
    <w:p w14:paraId="0000006C" w14:textId="77777777" w:rsidR="0037454E" w:rsidRDefault="0037454E">
      <w:pPr>
        <w:spacing w:after="0"/>
      </w:pPr>
    </w:p>
    <w:p w14:paraId="0000006D" w14:textId="77777777" w:rsidR="0037454E" w:rsidRDefault="00920219">
      <w:pPr>
        <w:tabs>
          <w:tab w:val="left" w:pos="2127"/>
        </w:tabs>
        <w:spacing w:before="240" w:after="240"/>
        <w:rPr>
          <w:b/>
        </w:rPr>
      </w:pPr>
      <w:r>
        <w:rPr>
          <w:b/>
        </w:rPr>
        <w:t>8. Nyelvismeret</w:t>
      </w:r>
    </w:p>
    <w:p w14:paraId="0000006E" w14:textId="77777777" w:rsidR="0037454E" w:rsidRDefault="00920219">
      <w:pPr>
        <w:tabs>
          <w:tab w:val="left" w:pos="2127"/>
        </w:tabs>
        <w:spacing w:before="240" w:after="240"/>
        <w:rPr>
          <w:b/>
        </w:rPr>
      </w:pPr>
      <w:bookmarkStart w:id="1" w:name="_gjdgxs" w:colFirst="0" w:colLast="0"/>
      <w:bookmarkEnd w:id="1"/>
      <w:r>
        <w:t>Angol nyelv: középfokú „C” típusú nyelvvizsga (2009)</w:t>
      </w:r>
    </w:p>
    <w:p w14:paraId="0000006F" w14:textId="77777777" w:rsidR="0037454E" w:rsidRDefault="00920219">
      <w:pPr>
        <w:tabs>
          <w:tab w:val="left" w:pos="2127"/>
        </w:tabs>
        <w:spacing w:before="0" w:after="0"/>
      </w:pPr>
      <w:r>
        <w:t xml:space="preserve"> </w:t>
      </w:r>
    </w:p>
    <w:sectPr w:rsidR="0037454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63A0"/>
    <w:multiLevelType w:val="multilevel"/>
    <w:tmpl w:val="69BA66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7D5452D"/>
    <w:multiLevelType w:val="multilevel"/>
    <w:tmpl w:val="0DDAD3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7454E"/>
    <w:rsid w:val="0037454E"/>
    <w:rsid w:val="0092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spacing w:before="0" w:after="360" w:line="360" w:lineRule="auto"/>
      <w:jc w:val="center"/>
      <w:outlineLvl w:val="0"/>
    </w:pPr>
    <w:rPr>
      <w:b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240" w:after="240"/>
      <w:outlineLvl w:val="1"/>
    </w:pPr>
    <w:rPr>
      <w:b/>
    </w:rPr>
  </w:style>
  <w:style w:type="paragraph" w:styleId="Cmsor3">
    <w:name w:val="heading 3"/>
    <w:basedOn w:val="Norml"/>
    <w:next w:val="Norml"/>
    <w:pPr>
      <w:keepNext/>
      <w:spacing w:before="240" w:after="240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spacing w:line="360" w:lineRule="auto"/>
      <w:outlineLvl w:val="3"/>
    </w:pPr>
    <w:rPr>
      <w:u w:val="single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spacing w:before="0" w:after="360" w:line="360" w:lineRule="auto"/>
      <w:jc w:val="center"/>
      <w:outlineLvl w:val="0"/>
    </w:pPr>
    <w:rPr>
      <w:b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240" w:after="240"/>
      <w:outlineLvl w:val="1"/>
    </w:pPr>
    <w:rPr>
      <w:b/>
    </w:rPr>
  </w:style>
  <w:style w:type="paragraph" w:styleId="Cmsor3">
    <w:name w:val="heading 3"/>
    <w:basedOn w:val="Norml"/>
    <w:next w:val="Norml"/>
    <w:pPr>
      <w:keepNext/>
      <w:spacing w:before="240" w:after="240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spacing w:line="360" w:lineRule="auto"/>
      <w:outlineLvl w:val="3"/>
    </w:pPr>
    <w:rPr>
      <w:u w:val="single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tmt.hu/api/publication?cond=published;eq;true&amp;cond=core;eq;true&amp;cond=authors.mtid;eq;10055201&amp;sort=publishedYear,desc&amp;sort=firstAuthor,asc&amp;page=1&amp;size=20&amp;fields=template&amp;labelLang=hun&amp;cite_type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katolikushaz/?__tn__=kC-R&amp;eid=ARDXbzvElF9L_SVai1LzNGpByj8ldvgr_0_M0_YcCvCHpmgvHzFGrnux0BqN3QB59A3UVm96jwJMKyTg&amp;hc_ref=ARQ61OhdSkLr_MnXyOKRh7I9c1blJGviuRXvbSV0xflNUqYvFKqT7LEko-UZgniEgAg&amp;__xts__%5B0%5D=68.ARABZJW9GHgXeBcqtyrwUWSyhTIR9Ga8wWJpKFG5me0bfFAZ5Hga1IgTkXTob4ynwSoH5k6m8gnhW94DokVoeodnAaV9WFUAG7zwbIGo2VHl26InX2Wr4wsu6_PHYoM-xuvq4h7Qj6hqcG68ORuAWDrCoM-EbI9fJ6BaAi_Iu0Sy-vmBQjtwlKVX4f4HFpeevTvW2cyaXvkQwFEio74tRqm3pNKPC1-cV_dJjgtk8e6cp8OKZjkhJX2bpC1VDf5POKNQ26dwpgok2tso7SUfjjdh48v8JAfTmCJIN3DHyh_NdpZJqQxQ0tkcCCKL0A_RXGZwaPIAoW8ZvtwTIwsgINwEwPTWmWQMwvA05qjf6wdNKbC4FG_oFUPkvQ6s4M2HR8v_sdBEqa5STbfIuezcFETmPox1BMcJ5rbYqFoi0UJNw_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patyizsofi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OJI</dc:creator>
  <cp:lastModifiedBy>OJJI</cp:lastModifiedBy>
  <cp:revision>2</cp:revision>
  <dcterms:created xsi:type="dcterms:W3CDTF">2019-09-11T13:05:00Z</dcterms:created>
  <dcterms:modified xsi:type="dcterms:W3CDTF">2019-09-11T13:05:00Z</dcterms:modified>
</cp:coreProperties>
</file>